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6A" w:rsidRDefault="00D32D7C" w:rsidP="00900FAA">
      <w:pPr>
        <w:jc w:val="center"/>
        <w:rPr>
          <w:b/>
          <w:u w:val="single"/>
        </w:rPr>
      </w:pPr>
      <w:r w:rsidRPr="008C0DC0">
        <w:rPr>
          <w:b/>
          <w:u w:val="single"/>
        </w:rPr>
        <w:t>Metodologia</w:t>
      </w:r>
      <w:r w:rsidR="003C68F2">
        <w:rPr>
          <w:b/>
          <w:u w:val="single"/>
        </w:rPr>
        <w:t xml:space="preserve"> Sezione Ordinaria</w:t>
      </w:r>
      <w:r w:rsidRPr="008C0DC0">
        <w:rPr>
          <w:b/>
          <w:u w:val="single"/>
        </w:rPr>
        <w:t>:</w:t>
      </w:r>
    </w:p>
    <w:p w:rsidR="00C4006A" w:rsidRPr="00223A69" w:rsidRDefault="00C4006A" w:rsidP="00223A69">
      <w:pPr>
        <w:jc w:val="center"/>
        <w:rPr>
          <w:noProof/>
          <w:lang w:eastAsia="it-IT"/>
        </w:rPr>
      </w:pPr>
      <w:r w:rsidRPr="00C4006A">
        <w:rPr>
          <w:noProof/>
          <w:lang w:eastAsia="it-IT"/>
        </w:rPr>
        <w:t xml:space="preserve"> </w:t>
      </w:r>
    </w:p>
    <w:p w:rsidR="00F35EF0" w:rsidRPr="00863926" w:rsidRDefault="00F35EF0" w:rsidP="00496895">
      <w:pPr>
        <w:rPr>
          <w:b/>
          <w:u w:val="single"/>
        </w:rPr>
      </w:pPr>
      <w:r w:rsidRPr="00863926">
        <w:rPr>
          <w:b/>
          <w:u w:val="single"/>
        </w:rPr>
        <w:t xml:space="preserve">Attribuzione </w:t>
      </w:r>
      <w:r w:rsidR="00AE79D6">
        <w:rPr>
          <w:b/>
          <w:u w:val="single"/>
        </w:rPr>
        <w:t xml:space="preserve">delle </w:t>
      </w:r>
      <w:r w:rsidRPr="00863926">
        <w:rPr>
          <w:b/>
          <w:u w:val="single"/>
        </w:rPr>
        <w:t xml:space="preserve">Aree </w:t>
      </w:r>
      <w:r w:rsidR="00AE79D6">
        <w:rPr>
          <w:b/>
          <w:u w:val="single"/>
        </w:rPr>
        <w:t>–</w:t>
      </w:r>
      <w:r w:rsidRPr="00863926">
        <w:rPr>
          <w:b/>
          <w:u w:val="single"/>
        </w:rPr>
        <w:t xml:space="preserve"> Settori</w:t>
      </w:r>
      <w:r w:rsidR="00AE79D6">
        <w:rPr>
          <w:b/>
          <w:u w:val="single"/>
        </w:rPr>
        <w:t xml:space="preserve"> </w:t>
      </w:r>
    </w:p>
    <w:p w:rsidR="005648B0" w:rsidRDefault="00D32D7C" w:rsidP="00496895">
      <w:r>
        <w:t xml:space="preserve">Nella delibera CIPESS risultavano risorse con Area Tematica "Non Attribuita / Da Assestare nel Monitoraggio" per un ammontare di circa 228 </w:t>
      </w:r>
      <w:proofErr w:type="spellStart"/>
      <w:r>
        <w:t>M</w:t>
      </w:r>
      <w:r w:rsidR="005B1B37">
        <w:t>E</w:t>
      </w:r>
      <w:r>
        <w:t>uro</w:t>
      </w:r>
      <w:proofErr w:type="spellEnd"/>
      <w:r w:rsidR="00496895">
        <w:t xml:space="preserve">. La </w:t>
      </w:r>
      <w:r w:rsidR="00496895" w:rsidRPr="002E5C09">
        <w:t>Metodologia utilizzata per le attribuzioni delle Aree</w:t>
      </w:r>
      <w:r w:rsidR="004C37F1" w:rsidRPr="002E5C09">
        <w:t xml:space="preserve"> e Settori</w:t>
      </w:r>
      <w:r w:rsidR="00496895" w:rsidRPr="002E5C09">
        <w:t xml:space="preserve"> </w:t>
      </w:r>
      <w:r w:rsidR="00026B54" w:rsidRPr="002E5C09">
        <w:t xml:space="preserve"> ai progetti, se</w:t>
      </w:r>
      <w:r w:rsidR="000867FE" w:rsidRPr="002E5C09">
        <w:t xml:space="preserve">condo la classificazione </w:t>
      </w:r>
      <w:r w:rsidR="00026B54" w:rsidRPr="002E5C09">
        <w:t xml:space="preserve">in </w:t>
      </w:r>
      <w:proofErr w:type="spellStart"/>
      <w:r w:rsidR="00026B54" w:rsidRPr="002E5C09">
        <w:t>Si.Ge.Co</w:t>
      </w:r>
      <w:proofErr w:type="spellEnd"/>
      <w:r w:rsidR="00026B54" w:rsidRPr="002E5C09">
        <w:t>.,</w:t>
      </w:r>
      <w:r w:rsidR="00AE79D6" w:rsidRPr="002E5C09">
        <w:t xml:space="preserve"> </w:t>
      </w:r>
      <w:r w:rsidR="009C58A1" w:rsidRPr="002E5C09">
        <w:t>per l’</w:t>
      </w:r>
      <w:r w:rsidR="00AE79D6" w:rsidRPr="002E5C09">
        <w:t>attribuzion</w:t>
      </w:r>
      <w:r w:rsidR="009C58A1" w:rsidRPr="002E5C09">
        <w:t xml:space="preserve">e di tali 228 </w:t>
      </w:r>
      <w:proofErr w:type="spellStart"/>
      <w:r w:rsidR="009C58A1" w:rsidRPr="002E5C09">
        <w:t>M</w:t>
      </w:r>
      <w:r w:rsidR="005B1B37">
        <w:t>E</w:t>
      </w:r>
      <w:r w:rsidR="009C58A1" w:rsidRPr="002E5C09">
        <w:t>uro</w:t>
      </w:r>
      <w:proofErr w:type="spellEnd"/>
      <w:r w:rsidR="009C58A1" w:rsidRPr="002E5C09">
        <w:t>, nonché per la</w:t>
      </w:r>
      <w:r w:rsidR="00AE79D6" w:rsidRPr="002E5C09">
        <w:t xml:space="preserve"> riclassificazione degli altri, </w:t>
      </w:r>
      <w:r w:rsidR="005648B0" w:rsidRPr="002E5C09">
        <w:t>è di seguito</w:t>
      </w:r>
      <w:r w:rsidR="009C58A1" w:rsidRPr="002E5C09">
        <w:t xml:space="preserve"> schematizzata</w:t>
      </w:r>
      <w:r w:rsidR="005648B0">
        <w:t>:</w:t>
      </w:r>
    </w:p>
    <w:p w:rsidR="00D32D7C" w:rsidRDefault="00D32D7C" w:rsidP="00496895">
      <w:pPr>
        <w:pStyle w:val="Paragrafoelenco"/>
        <w:numPr>
          <w:ilvl w:val="0"/>
          <w:numId w:val="1"/>
        </w:numPr>
      </w:pPr>
      <w:r>
        <w:t>Per le operazioni afferenti il PRA Sicilia</w:t>
      </w:r>
      <w:r w:rsidR="004C37F1">
        <w:t>, Patto Regione Sicilia</w:t>
      </w:r>
      <w:r>
        <w:t xml:space="preserve"> e Obiettivi di Servizio:</w:t>
      </w:r>
    </w:p>
    <w:p w:rsidR="00D32D7C" w:rsidRDefault="00D32D7C" w:rsidP="00496895">
      <w:pPr>
        <w:pStyle w:val="Paragrafoelenco"/>
        <w:numPr>
          <w:ilvl w:val="1"/>
          <w:numId w:val="1"/>
        </w:numPr>
      </w:pPr>
      <w:r>
        <w:t xml:space="preserve">E’ stato transcodificato il "Tema Prioritario" </w:t>
      </w:r>
      <w:r w:rsidR="00022DB6">
        <w:t>presente sulle operazioni riscontrate sul SI</w:t>
      </w:r>
      <w:r w:rsidR="00EB3FF7">
        <w:t>L</w:t>
      </w:r>
      <w:r w:rsidR="00022DB6">
        <w:t xml:space="preserve"> Caronte</w:t>
      </w:r>
      <w:r w:rsidR="0098458A">
        <w:t xml:space="preserve"> (v. </w:t>
      </w:r>
      <w:r w:rsidR="005648B0">
        <w:t>tabella di</w:t>
      </w:r>
      <w:r w:rsidR="0098458A">
        <w:t xml:space="preserve"> transcodifica</w:t>
      </w:r>
      <w:r w:rsidR="005648B0">
        <w:t xml:space="preserve"> Tab.1</w:t>
      </w:r>
      <w:r w:rsidR="0098458A">
        <w:t>)</w:t>
      </w:r>
    </w:p>
    <w:p w:rsidR="00022DB6" w:rsidRDefault="00022DB6" w:rsidP="00496895">
      <w:pPr>
        <w:pStyle w:val="Paragrafoelenco"/>
        <w:numPr>
          <w:ilvl w:val="0"/>
          <w:numId w:val="1"/>
        </w:numPr>
      </w:pPr>
      <w:r>
        <w:t>Per le operazioni afferenti INTESA 2000-2006</w:t>
      </w:r>
    </w:p>
    <w:p w:rsidR="0098458A" w:rsidRDefault="00022DB6" w:rsidP="0098458A">
      <w:pPr>
        <w:pStyle w:val="Paragrafoelenco"/>
        <w:numPr>
          <w:ilvl w:val="1"/>
          <w:numId w:val="1"/>
        </w:numPr>
      </w:pPr>
      <w:r>
        <w:t>E’ stat</w:t>
      </w:r>
      <w:r w:rsidR="009E0971">
        <w:t xml:space="preserve">a </w:t>
      </w:r>
      <w:r>
        <w:t>transcodificata la “Denominazione Articolazione” presente sulle operazioni riscontrate sul SI</w:t>
      </w:r>
      <w:r w:rsidR="00EB3FF7">
        <w:t>L</w:t>
      </w:r>
      <w:r>
        <w:t xml:space="preserve"> Caronte (non essendo, per le stes</w:t>
      </w:r>
      <w:bookmarkStart w:id="0" w:name="_GoBack"/>
      <w:bookmarkEnd w:id="0"/>
      <w:r>
        <w:t xml:space="preserve">se, obbligatorio associare un “Tema Prioritario”) </w:t>
      </w:r>
      <w:r w:rsidR="0098458A">
        <w:t xml:space="preserve">– (v. </w:t>
      </w:r>
      <w:r w:rsidR="005648B0">
        <w:t>tabell</w:t>
      </w:r>
      <w:r w:rsidR="00C734CA">
        <w:t>e</w:t>
      </w:r>
      <w:r w:rsidR="005648B0">
        <w:t xml:space="preserve"> di</w:t>
      </w:r>
      <w:r w:rsidR="0098458A">
        <w:t xml:space="preserve"> transcodifica</w:t>
      </w:r>
      <w:r w:rsidR="005648B0">
        <w:t xml:space="preserve"> Tab.1</w:t>
      </w:r>
      <w:r w:rsidR="00224DE6">
        <w:t xml:space="preserve"> e Tab.2</w:t>
      </w:r>
      <w:r w:rsidR="0098458A">
        <w:t>)</w:t>
      </w:r>
    </w:p>
    <w:p w:rsidR="00EF73D3" w:rsidRDefault="005B1B37" w:rsidP="00863926">
      <w:pPr>
        <w:rPr>
          <w:i/>
        </w:rPr>
      </w:pPr>
      <w:r w:rsidRPr="00BF4CBD">
        <w:rPr>
          <w:i/>
        </w:rPr>
        <w:t>“Eccezioni”</w:t>
      </w:r>
      <w:r w:rsidR="005C3C20" w:rsidRPr="00BF4CBD">
        <w:rPr>
          <w:i/>
        </w:rPr>
        <w:t>:</w:t>
      </w:r>
    </w:p>
    <w:p w:rsidR="00E2427D" w:rsidRDefault="00E2427D" w:rsidP="00863926">
      <w:pPr>
        <w:rPr>
          <w:i/>
        </w:rPr>
      </w:pPr>
      <w:r>
        <w:rPr>
          <w:i/>
        </w:rPr>
        <w:t>Per le operazioni non presenti su Caronte</w:t>
      </w:r>
      <w:r w:rsidR="009F040F">
        <w:rPr>
          <w:i/>
        </w:rPr>
        <w:t xml:space="preserve"> e, laddove presenti, con stati che non permettono l’individuazione del Tema Prioritario o della Denominazione Articolazione (annullate, </w:t>
      </w:r>
      <w:r w:rsidR="00C564F4">
        <w:rPr>
          <w:i/>
        </w:rPr>
        <w:t>in programmazione</w:t>
      </w:r>
      <w:r w:rsidR="009F040F">
        <w:rPr>
          <w:i/>
        </w:rPr>
        <w:t>, …),</w:t>
      </w:r>
      <w:r>
        <w:rPr>
          <w:i/>
        </w:rPr>
        <w:t xml:space="preserve"> è stato applicato il Settore “Ulteriori Progetti in Fase di Implementazione”</w:t>
      </w:r>
    </w:p>
    <w:p w:rsidR="0040102F" w:rsidRDefault="0040102F" w:rsidP="00863926">
      <w:pPr>
        <w:rPr>
          <w:i/>
        </w:rPr>
      </w:pPr>
      <w:r>
        <w:rPr>
          <w:i/>
        </w:rPr>
        <w:t>Per le operazioni identificabili all’interno degli archivi SL2 e SM2, essendo le stesse monitorate direttamente su SGP</w:t>
      </w:r>
      <w:r w:rsidR="00C564F4">
        <w:rPr>
          <w:i/>
        </w:rPr>
        <w:t xml:space="preserve"> (dunque non presenti su SIL Caronte)</w:t>
      </w:r>
      <w:r>
        <w:rPr>
          <w:i/>
        </w:rPr>
        <w:t>, è stato applicato il settore “Industria e Servizi” dell’Ambito “Competitività Imprese”</w:t>
      </w:r>
    </w:p>
    <w:p w:rsidR="00FA17CB" w:rsidRDefault="00FA17CB" w:rsidP="00863926"/>
    <w:p w:rsidR="00FA17CB" w:rsidRPr="00887620" w:rsidRDefault="00FA17CB" w:rsidP="00863926">
      <w:pPr>
        <w:rPr>
          <w:b/>
          <w:i/>
        </w:rPr>
      </w:pPr>
      <w:r w:rsidRPr="00887620">
        <w:rPr>
          <w:b/>
          <w:i/>
        </w:rPr>
        <w:t>Tabella 1 di transcodifica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13"/>
        <w:gridCol w:w="2645"/>
        <w:gridCol w:w="1896"/>
      </w:tblGrid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pPr>
              <w:rPr>
                <w:b/>
                <w:bCs/>
              </w:rPr>
            </w:pPr>
            <w:r w:rsidRPr="005648B0">
              <w:rPr>
                <w:b/>
                <w:bCs/>
              </w:rPr>
              <w:t>Con accorpamento APQ secondo DRP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pPr>
              <w:rPr>
                <w:b/>
                <w:bCs/>
              </w:rPr>
            </w:pPr>
            <w:r w:rsidRPr="005648B0">
              <w:rPr>
                <w:b/>
                <w:bCs/>
              </w:rPr>
              <w:t>Settore secondo DRP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pPr>
              <w:rPr>
                <w:b/>
                <w:bCs/>
              </w:rPr>
            </w:pPr>
            <w:r w:rsidRPr="005648B0">
              <w:rPr>
                <w:b/>
                <w:bCs/>
              </w:rPr>
              <w:t>Area Tematica secondo DRP</w:t>
            </w:r>
          </w:p>
        </w:tc>
      </w:tr>
      <w:tr w:rsidR="005648B0" w:rsidRPr="005648B0" w:rsidTr="00FA17CB">
        <w:trPr>
          <w:trHeight w:val="94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02 - Infrastrutture di R&amp;ST (compresi gli impianti fisici, gli apparati strumentali e le reti informatiche ad alta velocità che collegano i centri di ricerca) e centri di competenza in una tecnologia specifica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01.02 STRUTTURE DI RICERCA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01. RICERCA E INNOVAZIONE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059 - Infrastrutture di ricerca e innovazione (private, compresi i parchi scientifici)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01.02 STRUTTURE DI RICERCA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01. RICERCA E INNOVAZIONE</w:t>
            </w:r>
          </w:p>
        </w:tc>
      </w:tr>
      <w:tr w:rsidR="005648B0" w:rsidRPr="005648B0" w:rsidTr="00FA17CB">
        <w:trPr>
          <w:trHeight w:val="94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07 - Investimenti in imprese direttamente legati alla ricerca e all’innovazione (tecnologie innovative, istituzione di nuove imprese da parte delle università, centri di R&amp;ST e imprese esistenti ecc.)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01.01 RICERCA E SVILUPPO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01. RICERCA E INNOVAZIONE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Ricerca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01.01 RICERCA E SVILUPPO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01. RICERCA E INNOVAZIONE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055 - Altre infrastrutture sociali che contribuiscono allo sviluppo regionale e locale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10.01 STRUTTURE SOCIALI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10. SOCIALE E SALUTE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072 - Infrastrutture commerciali per le PMI (compresi i parchi e i siti industriali)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03.01 INDUSTRIA E SERVIZI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 xml:space="preserve">03. COMPETITIVITA' </w:t>
            </w:r>
            <w:r w:rsidRPr="005648B0">
              <w:lastRenderedPageBreak/>
              <w:t>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lastRenderedPageBreak/>
              <w:t>APQ Società dell'Informazione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02.01 TECNOLOGIE E SERVIZI DIGITALI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02. DIGITALIZZAZIONE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093 - Sviluppo e promozione di servizi turistici pubblici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03.02 TURISMO E OSPITALITA'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Azioni di Sistema per il Turismo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03.02 TURISMO E OSPITALITA'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 xml:space="preserve">APQ Contratto di Locazione </w:t>
            </w:r>
            <w:proofErr w:type="spellStart"/>
            <w:r w:rsidRPr="005648B0">
              <w:t>Donnafugata</w:t>
            </w:r>
            <w:proofErr w:type="spellEnd"/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03.02 TURISMO E OSPITALITA'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 xml:space="preserve">APQ Contratto di </w:t>
            </w:r>
            <w:proofErr w:type="spellStart"/>
            <w:r w:rsidRPr="005648B0">
              <w:t>locazoine</w:t>
            </w:r>
            <w:proofErr w:type="spellEnd"/>
            <w:r w:rsidRPr="005648B0">
              <w:t xml:space="preserve"> Verdura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03.02 TURISMO E OSPITALITA'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Risanamento Aree Contaminate Priolo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05.04 BONIFICHE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Sviluppo Integrato Nautica e Sviluppo Trapanese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03.02 TURISMO E OSPITALITA'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Sviluppo Locale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03.01 INDUSTRIA E SERVIZI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Sviluppo Locale MISE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03.01 INDUSTRIA E SERVIZI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Energia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04.01 EFFICIENZA ENERGETICA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04. ENERGIA</w:t>
            </w:r>
          </w:p>
        </w:tc>
      </w:tr>
      <w:tr w:rsidR="005648B0" w:rsidRPr="005648B0" w:rsidTr="00FA17CB">
        <w:trPr>
          <w:trHeight w:val="630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018 - Gestione dei rifiuti domestici (comprese le misure per il trattamento meccanico- biologico, il trattamento termico, l'incenerimento e la discarica)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05.03 RIFIUTI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630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020 - Fornitura di acqua per il consumo umano (estrazione, trattamento, stoccaggio e infrastrutture di distribuzione)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05.02 RISORSE IDRICHE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noWrap/>
            <w:hideMark/>
          </w:tcPr>
          <w:p w:rsidR="005648B0" w:rsidRPr="005648B0" w:rsidRDefault="005648B0">
            <w:r w:rsidRPr="005648B0">
              <w:t>021 - Gestione dell'acqua e conservazione dell'acqua potabile […]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05.02 RISORSE IDRICHE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022 - Trattamento delle acque reflue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05.06 DEPURAZIONE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085 - Tutela e valorizzazione della biodiversità, protezione della natura e infrastrutture "verdi"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05.05 NATURA E BIODIVERSITA'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noWrap/>
            <w:hideMark/>
          </w:tcPr>
          <w:p w:rsidR="005648B0" w:rsidRPr="005648B0" w:rsidRDefault="005648B0">
            <w:r w:rsidRPr="005648B0">
              <w:t>087 - Misure di adattamento ai cambiamenti climatici, prevenzione e gestione dei rischi connessi al clima, quali erosione, incendi, inondazioni, tempeste e siccità, […]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05.01 RISCHI E ADATTAMENTO CLIMATICO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089 - Recupero dei siti industriali e dei terreni contaminati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05.04 BONIFICHE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44 - Gestione dei rifiuti domestici e industriali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05.03 RIFIUTI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 xml:space="preserve">05. AMBIENTE E RISORSE </w:t>
            </w:r>
            <w:r w:rsidRPr="005648B0">
              <w:lastRenderedPageBreak/>
              <w:t>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lastRenderedPageBreak/>
              <w:t>45 - Gestione e distribuzione dell’acqua (acqua potabile)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05.02 RISORSE IDRICHE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46 - Trattamento delle acque (acque reflue)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05.06 DEPURAZIONE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50 - Recupero dei siti industriali e dei terreni contaminati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05.04 BONIFICHE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630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53 - Prevenzione dei rischi (inclusa l'elaborazione e l'attuazione di piani e provvedimenti volti a prevenire e gestire i rischi naturali e tecnologici)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05.01 RISCHI E ADATTAMENTO CLIMATICO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56 - Protezione e valorizzazione del patrimonio naturale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05.05 NATURA E BIODIVERSITA'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75 - Infrastrutture per l’istruzione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11.03 INFRASTRUTTURE SCOLASTICHE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11. ISTRUZIONE E FORMAZIONE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Eventi Vulcanici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05.01 RISCHI E ADATTAMENTO CLIMATICO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Risanamento Aree Contaminate Priolo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05.04 BONIFICHE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Risorse Idriche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05.02 RISORSE IDRICHE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Tutela delle Acque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05.02 RISORSE IDRICHE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recupero dei siti industriali dei terreni contaminati - bonifiche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05.04 BONIFICHE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05. AMBIENTE E RISORSE NATURALI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094 - Protezione, sviluppo e promozione del patrimonio culturale pubblico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06.01 PATRIMONIO E PAESAGGIO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06. CULTURA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Arte Contemporanea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06.02 ATTIVITA' CULTURALI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06. CULTURA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Sensi Contemporanei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06.02 ATTIVITA' CULTURALI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06. CULTURA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valorizzazione del patrimonio culturale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06.01 PATRIMONIO E PAESAGGIO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06. CULTURA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034 - Altre strade ricostruite o migliorate (autostrade, strade nazionali, regionali o locali)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040 - Altri porti marittimi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07.03 TRASPORTO MARITTIMO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16 - Trasporti Ferroviari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07.02 TRASPORTO FERROVIARIO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20 - Autostrade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22 - Strade nazionali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lastRenderedPageBreak/>
              <w:t>23 - Strade regionali/locali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29 - Aeroporti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07.04 TRASPORTO AEREO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Infrastrutture stradali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Trasporto Aereo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07.04 TRASPORTO AEREO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Trasporto Ferroviario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07.02 TRASPORTO FERROVIARIO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Trasporto Marittimo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07.03 TRASPORTO MARITTIMO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Trasporto Merci e Logistica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07.06 LOGISTICA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Trasporto Stradale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CIS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07.02 TRASPORTO FERROVIARIO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progettazioni stradali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07.01 TRASPORTO STRADALE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07. TRASPORTI E MOBILITA'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Aree Urbane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08.01 EDILIZIA E SPAZI PUBBLICI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08. RIQUALIFICAZIONE URBANA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Sicurezza e Legalità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12.01 RAFFORZAMENTO PA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12. CAPACITA' AMMINISTRATIVA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rigenerazione urbana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08.01 EDILIZIA E SPAZI PUBBLICI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08. RIQUALIFICAZIONE URBANA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77 - Infrastrutture per l’infanzia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11.03 INFRASTRUTTURE SCOLASTICHE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11. ISTRUZIONE E FORMAZIONE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79 - Altre infrastrutture sociali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10.01 STRUTTURE SOCIALI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10. SOCIALE E SALUTE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(NO nella 32) Riqualificazione Urbana e Miglioramento Qualità della Vita nei comuni Siciliani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08.01 EDILIZIA E SPAZI PUBBLICI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08. RIQUALIFICAZIONE URBANA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Azioni Pilota Rischio Marginalizzazione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10.03 SERVIZI SOCIO-ASSISTENZIALI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10. SOCIALE E SALUTE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Marginalità Sociale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10.03 SERVIZI SOCIO-ASSISTENZIALI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10. SOCIALE E SALUTE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Politiche Giovanili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09.01 SVILUPPO DELL'OCCUPAZIONE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09. LAVORO E OCCUPAZIONE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APQ Sanità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10.02 STRUTTURE E ATTREZZATURE SANITARIE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10. SOCIALE E SALUTE</w:t>
            </w:r>
          </w:p>
        </w:tc>
      </w:tr>
      <w:tr w:rsidR="005648B0" w:rsidRPr="005648B0" w:rsidTr="00FA17CB">
        <w:trPr>
          <w:trHeight w:val="630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056 - Investimenti in infrastrutture, capacità e attrezzature nelle PMI direttamente collegati alle attività di ricerca e innovazione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01.02 STRUTTURE DI RICERCA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01. RICERCA E INNOVAZIONE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68 - Sostegno al lavoro autonomo e all’avvio di imprese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03.01 INDUSTRIA E SERVIZI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03. COMPETITIVITA' IMPRESE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noWrap/>
            <w:hideMark/>
          </w:tcPr>
          <w:p w:rsidR="005648B0" w:rsidRPr="005648B0" w:rsidRDefault="005648B0">
            <w:r w:rsidRPr="005648B0">
              <w:t>73 - Misure volte ad aumentare la partecipazione all’istruzione e alla formazione permanente […]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11.02 EDUCAZIONE E FORMAZIONE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11. ISTRUZIONE E FORMAZIONE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t>121 - Preparazione, attuazione, sorveglianza e ispezioni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 xml:space="preserve">12.01 RAFFORZAMENTO </w:t>
            </w:r>
            <w:r w:rsidRPr="005648B0">
              <w:lastRenderedPageBreak/>
              <w:t>PA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lastRenderedPageBreak/>
              <w:t xml:space="preserve">12. CAPACITA' </w:t>
            </w:r>
            <w:r w:rsidRPr="005648B0">
              <w:lastRenderedPageBreak/>
              <w:t>AMMINISTRATIVA</w:t>
            </w:r>
          </w:p>
        </w:tc>
      </w:tr>
      <w:tr w:rsidR="005648B0" w:rsidRPr="005648B0" w:rsidTr="00FA17CB">
        <w:trPr>
          <w:trHeight w:val="945"/>
        </w:trPr>
        <w:tc>
          <w:tcPr>
            <w:tcW w:w="5353" w:type="dxa"/>
            <w:hideMark/>
          </w:tcPr>
          <w:p w:rsidR="005648B0" w:rsidRPr="005648B0" w:rsidRDefault="005648B0">
            <w:r w:rsidRPr="005648B0">
              <w:lastRenderedPageBreak/>
              <w:t>81 - Meccanismi volti a migliorare l'elaborazione di politiche e programmi efficaci, il controllo e la valutazione a livello nazionale, regionale e locale, e potenziamento delle capacità di attuazione delle politiche e dei programmi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12.02 ASSISTENZA TECNICA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12. CAPACITA' AMMINISTRATIVA</w:t>
            </w:r>
          </w:p>
        </w:tc>
      </w:tr>
      <w:tr w:rsidR="005648B0" w:rsidRPr="005648B0" w:rsidTr="00FA17CB">
        <w:trPr>
          <w:trHeight w:val="315"/>
        </w:trPr>
        <w:tc>
          <w:tcPr>
            <w:tcW w:w="5353" w:type="dxa"/>
            <w:hideMark/>
          </w:tcPr>
          <w:p w:rsidR="005648B0" w:rsidRPr="005648B0" w:rsidRDefault="005648B0">
            <w:proofErr w:type="spellStart"/>
            <w:r w:rsidRPr="005648B0">
              <w:t>capacitazione</w:t>
            </w:r>
            <w:proofErr w:type="spellEnd"/>
            <w:r w:rsidRPr="005648B0">
              <w:t xml:space="preserve"> amministrativa</w:t>
            </w:r>
          </w:p>
        </w:tc>
        <w:tc>
          <w:tcPr>
            <w:tcW w:w="2665" w:type="dxa"/>
            <w:noWrap/>
            <w:hideMark/>
          </w:tcPr>
          <w:p w:rsidR="005648B0" w:rsidRPr="005648B0" w:rsidRDefault="005648B0">
            <w:r w:rsidRPr="005648B0">
              <w:t>12.03 ULTERIORI PROGETTI IN FASE DI IMPLEMENTAZIONE</w:t>
            </w:r>
          </w:p>
        </w:tc>
        <w:tc>
          <w:tcPr>
            <w:tcW w:w="1836" w:type="dxa"/>
            <w:noWrap/>
            <w:hideMark/>
          </w:tcPr>
          <w:p w:rsidR="005648B0" w:rsidRPr="005648B0" w:rsidRDefault="005648B0">
            <w:r w:rsidRPr="005648B0">
              <w:t>12. CAPACITA' AMMINISTRATIVA</w:t>
            </w:r>
          </w:p>
        </w:tc>
      </w:tr>
    </w:tbl>
    <w:p w:rsidR="00863926" w:rsidRDefault="00863926" w:rsidP="00863926"/>
    <w:p w:rsidR="00FA17CB" w:rsidRPr="00887620" w:rsidRDefault="00224DE6" w:rsidP="00863926">
      <w:pPr>
        <w:rPr>
          <w:b/>
          <w:i/>
        </w:rPr>
      </w:pPr>
      <w:r w:rsidRPr="00887620">
        <w:rPr>
          <w:b/>
          <w:i/>
        </w:rPr>
        <w:t>Tabella 2 di transcodifica:</w:t>
      </w:r>
      <w:r w:rsidR="00C27950" w:rsidRPr="00887620">
        <w:rPr>
          <w:b/>
          <w:i/>
        </w:rPr>
        <w:t xml:space="preserve"> raggruppamento del</w:t>
      </w:r>
      <w:r w:rsidR="00187E37">
        <w:rPr>
          <w:b/>
          <w:i/>
        </w:rPr>
        <w:t xml:space="preserve">le </w:t>
      </w:r>
      <w:r w:rsidR="00C27950" w:rsidRPr="00887620">
        <w:rPr>
          <w:b/>
          <w:i/>
        </w:rPr>
        <w:t>Denominazioni Articolazione in APQ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A35D0" w:rsidRPr="00DA35D0" w:rsidTr="00DA35D0">
        <w:trPr>
          <w:trHeight w:val="315"/>
        </w:trPr>
        <w:tc>
          <w:tcPr>
            <w:tcW w:w="9854" w:type="dxa"/>
            <w:noWrap/>
          </w:tcPr>
          <w:p w:rsidR="00926900" w:rsidRDefault="00DA35D0" w:rsidP="0092690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Accorpamento</w:t>
            </w:r>
            <w:r w:rsidR="00926900">
              <w:rPr>
                <w:b/>
                <w:bCs/>
              </w:rPr>
              <w:t xml:space="preserve"> Denominazioni Articolazione in</w:t>
            </w:r>
            <w:r>
              <w:rPr>
                <w:b/>
                <w:bCs/>
              </w:rPr>
              <w:t xml:space="preserve"> APQ Secondo DRP</w:t>
            </w:r>
            <w:r w:rsidR="00926900">
              <w:rPr>
                <w:b/>
                <w:bCs/>
              </w:rPr>
              <w:t xml:space="preserve"> per Progetti con Tema Prioritario Caronte: “</w:t>
            </w:r>
            <w:r w:rsidR="00926900">
              <w:rPr>
                <w:rFonts w:ascii="Calibri" w:hAnsi="Calibri" w:cs="Calibri"/>
                <w:color w:val="000000"/>
              </w:rPr>
              <w:t>00 - Non pertinente / Programmazione 2000-2006”</w:t>
            </w:r>
          </w:p>
          <w:p w:rsidR="00DA35D0" w:rsidRDefault="00DA35D0">
            <w:pPr>
              <w:rPr>
                <w:b/>
                <w:bCs/>
              </w:rPr>
            </w:pPr>
          </w:p>
          <w:p w:rsidR="00DA35D0" w:rsidRPr="00DA35D0" w:rsidRDefault="00DA35D0">
            <w:pPr>
              <w:rPr>
                <w:b/>
                <w:bCs/>
              </w:rPr>
            </w:pP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(NO nella 32) Riqualificazione Urbana e Miglioramento Qualità della Vita nei comuni Siciliani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62 - AX-Riqualificazione Urbana e Miglioramento Qualità della Vita nei Comuni Siciliani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Aree Urbane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05 - AU - Aree Urbane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06 - AV-Aree Urbane -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07 - AW-Aree urbane - II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Arte Contemporanea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02 - AC Arte Contemporanea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03 - AD - Arte Contemporanea -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04 - AE - Arte Contemporanea - Audiovisivi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Azioni di Sistema per il Turismo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50 - TU-Azioni di sistema per il turismo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Azioni Pilota Rischio Marginalizzazione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19 - MT-Azioni pilota nelle aree periferiche a rischio di marginalizzazione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 xml:space="preserve">APQ Contratto di Locazione </w:t>
            </w:r>
            <w:proofErr w:type="spellStart"/>
            <w:r w:rsidRPr="00DA35D0">
              <w:rPr>
                <w:b/>
                <w:bCs/>
              </w:rPr>
              <w:t>Donnafugata</w:t>
            </w:r>
            <w:proofErr w:type="spellEnd"/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 xml:space="preserve">10 - DF-Contratto di Localizzazione </w:t>
            </w:r>
            <w:proofErr w:type="spellStart"/>
            <w:r w:rsidRPr="00DA35D0">
              <w:t>Donnafugata</w:t>
            </w:r>
            <w:proofErr w:type="spellEnd"/>
            <w:r w:rsidRPr="00DA35D0">
              <w:t xml:space="preserve"> </w:t>
            </w:r>
            <w:proofErr w:type="spellStart"/>
            <w:r w:rsidRPr="00DA35D0">
              <w:t>Resort</w:t>
            </w:r>
            <w:proofErr w:type="spellEnd"/>
            <w:r w:rsidRPr="00DA35D0">
              <w:t xml:space="preserve"> S.r.l.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 xml:space="preserve">APQ Contratto di </w:t>
            </w:r>
            <w:proofErr w:type="spellStart"/>
            <w:r w:rsidRPr="00DA35D0">
              <w:rPr>
                <w:b/>
                <w:bCs/>
              </w:rPr>
              <w:t>locazoine</w:t>
            </w:r>
            <w:proofErr w:type="spellEnd"/>
            <w:r w:rsidRPr="00DA35D0">
              <w:rPr>
                <w:b/>
                <w:bCs/>
              </w:rPr>
              <w:t xml:space="preserve"> Verdura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 xml:space="preserve">51 - VI-Contratto di Localizzazione Verdura International Hotel </w:t>
            </w:r>
            <w:proofErr w:type="spellStart"/>
            <w:r w:rsidRPr="00DA35D0">
              <w:t>Resort</w:t>
            </w:r>
            <w:proofErr w:type="spellEnd"/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Energia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11 - EN - Energia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Eventi Vulcanici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12 - EV-Eventi Vulcanici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13 - EX-Eventi Vulcanici - 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Infrastrutture stradali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14 - IS-Infrastrutture Stradali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15 - IT-Infrastrutture Stradali - 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Marginalità Sociale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18 - MS-</w:t>
            </w:r>
            <w:proofErr w:type="spellStart"/>
            <w:r w:rsidRPr="00DA35D0">
              <w:t>Marginalita'</w:t>
            </w:r>
            <w:proofErr w:type="spellEnd"/>
            <w:r w:rsidRPr="00DA35D0">
              <w:t xml:space="preserve"> Sociale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Politiche Giovanili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lastRenderedPageBreak/>
              <w:t>21 - PG-Politiche Giovanili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Ricerca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27 - RS-Ricerca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28 - RT-Ricerca - 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Risanamento Aree Contaminate Priolo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22 - RA-Risanamento aree contaminate per lo sviluppo sostenibile del sito di Priolo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Risorse Idriche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23 - RI-Risorse Idriche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Sanità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30 - SA-</w:t>
            </w:r>
            <w:proofErr w:type="spellStart"/>
            <w:r w:rsidRPr="00DA35D0">
              <w:t>Sanita'</w:t>
            </w:r>
            <w:proofErr w:type="spellEnd"/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Sensi Contemporanei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41 - S2-Sensi contemporanei 2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Sicurezza e Legalità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31 - SC-Sicurezza e Legalità per lo Sviluppo della Regione Siciliana "Dalla Chiesa"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32 - SD-Sicurezza e legalità - II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33 - SE-Sicurezza e legalità - III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Società dell'Informazione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34 - SI-</w:t>
            </w:r>
            <w:proofErr w:type="spellStart"/>
            <w:r w:rsidRPr="00DA35D0">
              <w:t>Societa'</w:t>
            </w:r>
            <w:proofErr w:type="spellEnd"/>
            <w:r w:rsidRPr="00DA35D0">
              <w:t xml:space="preserve"> dell'Informazione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35 - SJ-</w:t>
            </w:r>
            <w:proofErr w:type="spellStart"/>
            <w:r w:rsidRPr="00DA35D0">
              <w:t>Societa'</w:t>
            </w:r>
            <w:proofErr w:type="spellEnd"/>
            <w:r w:rsidRPr="00DA35D0">
              <w:t xml:space="preserve"> dell'Informazione -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Sviluppo Integrato Nautica e Sviluppo Trapanese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48 - TP-Sviluppo integrato nautica e turismo trapanese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Sviluppo Locale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36 - SL-Sviluppo locale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37 - SM-Sviluppo locale -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38 - SN-Sviluppo locale - II Atto integrativo (Isole Minori)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39 - SO-Sviluppo locale - III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40 - SP-Sviluppo locale - IV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Trasporto Aereo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42 - TA-Trasporto Aereo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43 - TB-Trasporto aereo - II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Trasporto Ferroviario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44 - TF-Trasporto Ferroviario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Trasporto Marittimo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45 - TM-Trasporto Marittimo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46 - TN-Trasporto Marittimo - 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47 - TO-Trasporto marittimo - II Atto integrativo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Trasporto Merci e Logistica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16 - ME-Trasporto merci e logistica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17 - MF-II APQ - Trasporto merci e logistica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Trasporto Stradale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49 - TS-Trasporto Stradale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>
            <w:pPr>
              <w:rPr>
                <w:b/>
                <w:bCs/>
              </w:rPr>
            </w:pPr>
            <w:r w:rsidRPr="00DA35D0">
              <w:rPr>
                <w:b/>
                <w:bCs/>
              </w:rPr>
              <w:t>APQ Tutela delle Acque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24 - RJ-Tutela delle Acque - Depurazione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lastRenderedPageBreak/>
              <w:t>25 - RK-Tutela delle Acque - Irrigazione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26 - RP-Tutela delle acque POT - Piani d'ambito</w:t>
            </w:r>
          </w:p>
        </w:tc>
      </w:tr>
      <w:tr w:rsidR="00DA35D0" w:rsidRPr="00DA35D0" w:rsidTr="00DA35D0">
        <w:trPr>
          <w:trHeight w:val="315"/>
        </w:trPr>
        <w:tc>
          <w:tcPr>
            <w:tcW w:w="9854" w:type="dxa"/>
            <w:noWrap/>
            <w:hideMark/>
          </w:tcPr>
          <w:p w:rsidR="00DA35D0" w:rsidRPr="00DA35D0" w:rsidRDefault="00DA35D0" w:rsidP="00DA35D0">
            <w:r w:rsidRPr="00DA35D0">
              <w:t>29 - RZ-Tutela delle Acque - Piani d'Ambito</w:t>
            </w:r>
          </w:p>
        </w:tc>
      </w:tr>
    </w:tbl>
    <w:p w:rsidR="00DA35D0" w:rsidRDefault="00DA35D0" w:rsidP="00863926"/>
    <w:p w:rsidR="00DA35D0" w:rsidRDefault="00DA35D0" w:rsidP="00863926"/>
    <w:p w:rsidR="00DA35D0" w:rsidRDefault="00DA35D0" w:rsidP="00863926"/>
    <w:p w:rsidR="00DA35D0" w:rsidRDefault="00DA35D0" w:rsidP="00863926"/>
    <w:p w:rsidR="006F6189" w:rsidRDefault="006F618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442B3" w:rsidRDefault="009442B3" w:rsidP="00D32D7C"/>
    <w:p w:rsidR="009468DF" w:rsidRPr="009468DF" w:rsidRDefault="009468DF" w:rsidP="00D32D7C">
      <w:pPr>
        <w:rPr>
          <w:b/>
        </w:rPr>
      </w:pPr>
      <w:r w:rsidRPr="009468DF">
        <w:rPr>
          <w:b/>
        </w:rPr>
        <w:t>FORMULA PRO-QUOTA E AVANZAMENTI</w:t>
      </w:r>
      <w:r w:rsidR="00A0676E">
        <w:rPr>
          <w:b/>
        </w:rPr>
        <w:t xml:space="preserve"> </w:t>
      </w:r>
    </w:p>
    <w:p w:rsidR="00DC7E84" w:rsidRDefault="00DC7E84" w:rsidP="00D32D7C">
      <w:r>
        <w:t xml:space="preserve">Per il calcolo degli </w:t>
      </w:r>
      <w:r w:rsidRPr="00C14F81">
        <w:rPr>
          <w:b/>
        </w:rPr>
        <w:t>avanzamenti finanziari “Pro-Quota” sul Valore FSC Assegnato</w:t>
      </w:r>
      <w:r>
        <w:t>, il fattore di attribuzione “Pro Quota” è stato calcolato come</w:t>
      </w:r>
      <w:r w:rsidR="00DC3F57">
        <w:t xml:space="preserve"> rapporto percentuale tra</w:t>
      </w:r>
      <w:r>
        <w:t>:</w:t>
      </w:r>
    </w:p>
    <w:p w:rsidR="00DC7E84" w:rsidRDefault="005A5AFA" w:rsidP="005A5AFA">
      <w:pPr>
        <w:pStyle w:val="Paragrafoelenco"/>
        <w:numPr>
          <w:ilvl w:val="0"/>
          <w:numId w:val="3"/>
        </w:numPr>
      </w:pPr>
      <w:r>
        <w:t xml:space="preserve">Numeratore: </w:t>
      </w:r>
      <w:r w:rsidR="00DC3F57">
        <w:t>Risorse FSC Assegnate (Risultanti da elenchi forniti)</w:t>
      </w:r>
    </w:p>
    <w:p w:rsidR="00DC3F57" w:rsidRDefault="005A5AFA" w:rsidP="005A5AFA">
      <w:pPr>
        <w:pStyle w:val="Paragrafoelenco"/>
        <w:numPr>
          <w:ilvl w:val="0"/>
          <w:numId w:val="3"/>
        </w:numPr>
      </w:pPr>
      <w:r>
        <w:t xml:space="preserve">Denominatore: </w:t>
      </w:r>
      <w:r w:rsidR="00DC3F57">
        <w:t>Valore massimo tra Risorse FSC Assegnate (Risultanti dagli elenchi forniti), Costo Pubblico Complessivo (Risultanti dagli elenchi forniti) e Pagamenti Beneficiario (Risultante da SI</w:t>
      </w:r>
      <w:r w:rsidR="00B60B29">
        <w:t>L</w:t>
      </w:r>
      <w:r w:rsidR="00DC3F57">
        <w:t xml:space="preserve"> Caronte)</w:t>
      </w:r>
    </w:p>
    <w:p w:rsidR="00D32D7C" w:rsidRDefault="00EA5957" w:rsidP="00D32D7C">
      <w:r>
        <w:t>Il fattore di attribuzione</w:t>
      </w:r>
      <w:r w:rsidR="00DC7E84">
        <w:t xml:space="preserve"> è quindi stato utilizzato come moltiplicatore dei relativi valori di base presenti su SI</w:t>
      </w:r>
      <w:r w:rsidR="00B60B29">
        <w:t xml:space="preserve">L </w:t>
      </w:r>
      <w:r w:rsidR="000039E3">
        <w:t>Caronte per la verifica circa lo stato dell’arte.</w:t>
      </w: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860"/>
        <w:gridCol w:w="3860"/>
      </w:tblGrid>
      <w:tr w:rsidR="000039E3" w:rsidRPr="000039E3" w:rsidTr="000039E3">
        <w:trPr>
          <w:trHeight w:val="1890"/>
        </w:trPr>
        <w:tc>
          <w:tcPr>
            <w:tcW w:w="286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000000" w:fill="BF8F00"/>
            <w:vAlign w:val="center"/>
            <w:hideMark/>
          </w:tcPr>
          <w:p w:rsidR="000039E3" w:rsidRPr="000039E3" w:rsidRDefault="000039E3" w:rsidP="000039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9E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Avanzamento Economico Realizzato Pro Quota FSC</w:t>
            </w:r>
          </w:p>
        </w:tc>
        <w:tc>
          <w:tcPr>
            <w:tcW w:w="286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000000" w:fill="BF8F00"/>
            <w:vAlign w:val="center"/>
            <w:hideMark/>
          </w:tcPr>
          <w:p w:rsidR="000039E3" w:rsidRPr="000039E3" w:rsidRDefault="000039E3" w:rsidP="000039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9E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Impegni Giuridicamente Vincolanti Beneficiari Pro Quota FSC</w:t>
            </w:r>
          </w:p>
        </w:tc>
        <w:tc>
          <w:tcPr>
            <w:tcW w:w="3860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000000" w:fill="BF8F00"/>
            <w:vAlign w:val="center"/>
            <w:hideMark/>
          </w:tcPr>
          <w:p w:rsidR="000039E3" w:rsidRPr="000039E3" w:rsidRDefault="000039E3" w:rsidP="000039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9E3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it-IT"/>
              </w:rPr>
              <w:t>Pagamenti Totali Validati da Beneficiario Pro Quota FSC</w:t>
            </w:r>
          </w:p>
        </w:tc>
      </w:tr>
    </w:tbl>
    <w:p w:rsidR="000039E3" w:rsidRDefault="000039E3" w:rsidP="00D32D7C"/>
    <w:p w:rsidR="009442B3" w:rsidRDefault="009442B3" w:rsidP="00D32D7C"/>
    <w:p w:rsidR="00C8787C" w:rsidRPr="001C51AD" w:rsidRDefault="001C51AD" w:rsidP="00D32D7C">
      <w:pPr>
        <w:rPr>
          <w:b/>
        </w:rPr>
      </w:pPr>
      <w:r w:rsidRPr="001C51AD">
        <w:rPr>
          <w:b/>
        </w:rPr>
        <w:t>ATTRIBUZIONE DEI DIPARTIMENTI</w:t>
      </w:r>
    </w:p>
    <w:p w:rsidR="00570D20" w:rsidRPr="00660FDB" w:rsidRDefault="00B75FBB" w:rsidP="006E1B80">
      <w:pPr>
        <w:rPr>
          <w:highlight w:val="yellow"/>
        </w:rPr>
      </w:pPr>
      <w:r>
        <w:t>L’</w:t>
      </w:r>
      <w:r w:rsidR="00752537">
        <w:t xml:space="preserve">assegnazione dei </w:t>
      </w:r>
      <w:proofErr w:type="spellStart"/>
      <w:r w:rsidR="00752537">
        <w:t>CdR</w:t>
      </w:r>
      <w:proofErr w:type="spellEnd"/>
      <w:r w:rsidR="00752537">
        <w:t xml:space="preserve"> è</w:t>
      </w:r>
      <w:r>
        <w:t xml:space="preserve"> stata effettuata, per i Progetti presenti su Caronte</w:t>
      </w:r>
      <w:r w:rsidR="006E1B80">
        <w:t xml:space="preserve">, utilizzando il dato risultante sul </w:t>
      </w:r>
      <w:r w:rsidR="00121721">
        <w:t>medesimo</w:t>
      </w:r>
      <w:r w:rsidR="006E1B80">
        <w:t xml:space="preserve">. Per le operazioni/risorse non presenti su SIL </w:t>
      </w:r>
      <w:r w:rsidR="00121721">
        <w:t>Caronte, è stata effettuata un’</w:t>
      </w:r>
      <w:r w:rsidR="006E1B80">
        <w:t>attribuzione sulla base di quanto riscontrabile su Allegato B del Patto per la Sicilia e/o nella descrizione Progetto.</w:t>
      </w:r>
    </w:p>
    <w:p w:rsidR="00570D20" w:rsidRDefault="00570D20" w:rsidP="00D32D7C"/>
    <w:p w:rsidR="00570D20" w:rsidRDefault="00570D20" w:rsidP="00D32D7C"/>
    <w:p w:rsidR="00B60B29" w:rsidRDefault="00B60B29" w:rsidP="00D32D7C"/>
    <w:p w:rsidR="00B60B29" w:rsidRDefault="00B60B29" w:rsidP="00D32D7C"/>
    <w:p w:rsidR="00B60B29" w:rsidRPr="00947DAA" w:rsidRDefault="00B60B29" w:rsidP="00D32D7C">
      <w:pPr>
        <w:rPr>
          <w:b/>
          <w:u w:val="single"/>
        </w:rPr>
      </w:pPr>
    </w:p>
    <w:sectPr w:rsidR="00B60B29" w:rsidRPr="00947D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845F4"/>
    <w:multiLevelType w:val="hybridMultilevel"/>
    <w:tmpl w:val="E8F23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F53BCE"/>
    <w:multiLevelType w:val="hybridMultilevel"/>
    <w:tmpl w:val="7248B9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603833"/>
    <w:multiLevelType w:val="hybridMultilevel"/>
    <w:tmpl w:val="81401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7C"/>
    <w:rsid w:val="000039E3"/>
    <w:rsid w:val="00022DB6"/>
    <w:rsid w:val="00026B54"/>
    <w:rsid w:val="000353B3"/>
    <w:rsid w:val="00055086"/>
    <w:rsid w:val="000634ED"/>
    <w:rsid w:val="000867FE"/>
    <w:rsid w:val="00111A7A"/>
    <w:rsid w:val="00121721"/>
    <w:rsid w:val="001440C5"/>
    <w:rsid w:val="00187E37"/>
    <w:rsid w:val="001A7E4A"/>
    <w:rsid w:val="001C51AD"/>
    <w:rsid w:val="001D4CB3"/>
    <w:rsid w:val="00223A69"/>
    <w:rsid w:val="00224DE6"/>
    <w:rsid w:val="00227136"/>
    <w:rsid w:val="00295A85"/>
    <w:rsid w:val="002C41DA"/>
    <w:rsid w:val="002E5C09"/>
    <w:rsid w:val="003142AC"/>
    <w:rsid w:val="003175C8"/>
    <w:rsid w:val="00337958"/>
    <w:rsid w:val="003529CC"/>
    <w:rsid w:val="003662FE"/>
    <w:rsid w:val="00393D73"/>
    <w:rsid w:val="003C68F2"/>
    <w:rsid w:val="004001BC"/>
    <w:rsid w:val="0040102F"/>
    <w:rsid w:val="00442649"/>
    <w:rsid w:val="00496895"/>
    <w:rsid w:val="004B5F8F"/>
    <w:rsid w:val="004C0B95"/>
    <w:rsid w:val="004C37F1"/>
    <w:rsid w:val="004F5B25"/>
    <w:rsid w:val="005648B0"/>
    <w:rsid w:val="00570D20"/>
    <w:rsid w:val="00582001"/>
    <w:rsid w:val="00596078"/>
    <w:rsid w:val="005A5AFA"/>
    <w:rsid w:val="005B1B37"/>
    <w:rsid w:val="005C0F2C"/>
    <w:rsid w:val="005C3C20"/>
    <w:rsid w:val="005C56F3"/>
    <w:rsid w:val="005D20CB"/>
    <w:rsid w:val="00660FDB"/>
    <w:rsid w:val="00672FB7"/>
    <w:rsid w:val="00682864"/>
    <w:rsid w:val="006E1B80"/>
    <w:rsid w:val="006F22F5"/>
    <w:rsid w:val="006F6189"/>
    <w:rsid w:val="006F643C"/>
    <w:rsid w:val="007073F7"/>
    <w:rsid w:val="00716DE2"/>
    <w:rsid w:val="0072650F"/>
    <w:rsid w:val="00752537"/>
    <w:rsid w:val="00785E3B"/>
    <w:rsid w:val="007F7CFB"/>
    <w:rsid w:val="00863926"/>
    <w:rsid w:val="0087622D"/>
    <w:rsid w:val="00887620"/>
    <w:rsid w:val="00894971"/>
    <w:rsid w:val="008C0DC0"/>
    <w:rsid w:val="00900FAA"/>
    <w:rsid w:val="00926900"/>
    <w:rsid w:val="0093360D"/>
    <w:rsid w:val="009442B3"/>
    <w:rsid w:val="009468DF"/>
    <w:rsid w:val="00947DAA"/>
    <w:rsid w:val="0098458A"/>
    <w:rsid w:val="00985666"/>
    <w:rsid w:val="009C58A1"/>
    <w:rsid w:val="009E0971"/>
    <w:rsid w:val="009F040F"/>
    <w:rsid w:val="00A000EC"/>
    <w:rsid w:val="00A0676E"/>
    <w:rsid w:val="00A239D7"/>
    <w:rsid w:val="00AD3DF4"/>
    <w:rsid w:val="00AE79D6"/>
    <w:rsid w:val="00B60B29"/>
    <w:rsid w:val="00B75FBB"/>
    <w:rsid w:val="00BB66BB"/>
    <w:rsid w:val="00BF4CBD"/>
    <w:rsid w:val="00C0143A"/>
    <w:rsid w:val="00C14F81"/>
    <w:rsid w:val="00C27950"/>
    <w:rsid w:val="00C4006A"/>
    <w:rsid w:val="00C564F4"/>
    <w:rsid w:val="00C734CA"/>
    <w:rsid w:val="00C8787C"/>
    <w:rsid w:val="00CB08D4"/>
    <w:rsid w:val="00D00052"/>
    <w:rsid w:val="00D32D7C"/>
    <w:rsid w:val="00DA0F4B"/>
    <w:rsid w:val="00DA35D0"/>
    <w:rsid w:val="00DC3F57"/>
    <w:rsid w:val="00DC7E84"/>
    <w:rsid w:val="00E05EB0"/>
    <w:rsid w:val="00E2427D"/>
    <w:rsid w:val="00EA5957"/>
    <w:rsid w:val="00EB249D"/>
    <w:rsid w:val="00EB3FF7"/>
    <w:rsid w:val="00EC21BA"/>
    <w:rsid w:val="00EF73D3"/>
    <w:rsid w:val="00F32AAC"/>
    <w:rsid w:val="00F35EF0"/>
    <w:rsid w:val="00F92B19"/>
    <w:rsid w:val="00FA17CB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2D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06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64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2D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06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64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Siciliana</Company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ruisi</dc:creator>
  <cp:lastModifiedBy>andrea ruisi</cp:lastModifiedBy>
  <cp:revision>110</cp:revision>
  <cp:lastPrinted>2022-02-24T13:13:00Z</cp:lastPrinted>
  <dcterms:created xsi:type="dcterms:W3CDTF">2022-02-23T12:44:00Z</dcterms:created>
  <dcterms:modified xsi:type="dcterms:W3CDTF">2022-03-07T11:33:00Z</dcterms:modified>
</cp:coreProperties>
</file>